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81" w:rsidRDefault="006F36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3681" w:rsidRDefault="006F3681">
      <w:pPr>
        <w:pStyle w:val="ConsPlusNormal"/>
        <w:jc w:val="both"/>
        <w:outlineLvl w:val="0"/>
      </w:pPr>
    </w:p>
    <w:p w:rsidR="006F3681" w:rsidRDefault="006F3681">
      <w:pPr>
        <w:pStyle w:val="ConsPlusTitle"/>
        <w:jc w:val="center"/>
        <w:outlineLvl w:val="0"/>
      </w:pPr>
      <w:r>
        <w:t>ПРАВИТЕЛЬСТВО МОСКВЫ</w:t>
      </w:r>
    </w:p>
    <w:p w:rsidR="006F3681" w:rsidRDefault="006F3681">
      <w:pPr>
        <w:pStyle w:val="ConsPlusTitle"/>
        <w:jc w:val="center"/>
      </w:pPr>
    </w:p>
    <w:p w:rsidR="006F3681" w:rsidRDefault="006F3681">
      <w:pPr>
        <w:pStyle w:val="ConsPlusTitle"/>
        <w:jc w:val="center"/>
      </w:pPr>
      <w:r>
        <w:t>ПОСТАНОВЛЕНИЕ</w:t>
      </w:r>
    </w:p>
    <w:p w:rsidR="006F3681" w:rsidRDefault="006F3681">
      <w:pPr>
        <w:pStyle w:val="ConsPlusTitle"/>
        <w:jc w:val="center"/>
      </w:pPr>
      <w:r>
        <w:t>от 26 марта 2014 г. N 133-ПП</w:t>
      </w:r>
    </w:p>
    <w:p w:rsidR="006F3681" w:rsidRDefault="006F3681">
      <w:pPr>
        <w:pStyle w:val="ConsPlusTitle"/>
        <w:jc w:val="center"/>
      </w:pPr>
    </w:p>
    <w:p w:rsidR="006F3681" w:rsidRDefault="006F3681">
      <w:pPr>
        <w:pStyle w:val="ConsPlusTitle"/>
        <w:jc w:val="center"/>
      </w:pPr>
      <w:r>
        <w:t>ОБ УТВЕРЖДЕНИИ ПОРЯДКА УЧАСТИЯ ПРЕДСТАВИТЕЛЕЙ ОРГАНОВ</w:t>
      </w:r>
    </w:p>
    <w:p w:rsidR="006F3681" w:rsidRDefault="006F3681">
      <w:pPr>
        <w:pStyle w:val="ConsPlusTitle"/>
        <w:jc w:val="center"/>
      </w:pPr>
      <w:r>
        <w:t>ИСПОЛНИТЕЛЬНОЙ ВЛАСТИ ГОРОДА МОСКВЫ И ОРГАНОВ МЕСТНОГО</w:t>
      </w:r>
    </w:p>
    <w:p w:rsidR="006F3681" w:rsidRDefault="006F3681">
      <w:pPr>
        <w:pStyle w:val="ConsPlusTitle"/>
        <w:jc w:val="center"/>
      </w:pPr>
      <w:r>
        <w:t>САМОУПРАВЛЕНИЯ ВНУТРИГОРОДСКИХ МУНИЦИПАЛЬНЫХ ОБРАЗОВАНИЙ</w:t>
      </w:r>
    </w:p>
    <w:p w:rsidR="006F3681" w:rsidRDefault="006F3681">
      <w:pPr>
        <w:pStyle w:val="ConsPlusTitle"/>
        <w:jc w:val="center"/>
      </w:pPr>
      <w:r>
        <w:t>В ГОРОДЕ МОСКВЕ В РАССЛЕДОВАНИИ НЕСЧАСТНЫХ</w:t>
      </w:r>
    </w:p>
    <w:p w:rsidR="006F3681" w:rsidRDefault="006F3681">
      <w:pPr>
        <w:pStyle w:val="ConsPlusTitle"/>
        <w:jc w:val="center"/>
      </w:pPr>
      <w:r>
        <w:t>СЛУЧАЕВ НА ПРОИЗВОДСТВЕ</w:t>
      </w:r>
    </w:p>
    <w:p w:rsidR="006F3681" w:rsidRDefault="006F3681">
      <w:pPr>
        <w:pStyle w:val="ConsPlusNormal"/>
        <w:jc w:val="center"/>
      </w:pPr>
    </w:p>
    <w:p w:rsidR="006F3681" w:rsidRDefault="006F3681">
      <w:pPr>
        <w:pStyle w:val="ConsPlusNormal"/>
        <w:jc w:val="center"/>
      </w:pPr>
      <w:r>
        <w:t>Список изменяющих документов</w:t>
      </w:r>
    </w:p>
    <w:p w:rsidR="006F3681" w:rsidRDefault="006F3681">
      <w:pPr>
        <w:pStyle w:val="ConsPlusNormal"/>
        <w:jc w:val="center"/>
      </w:pPr>
      <w:proofErr w:type="gramStart"/>
      <w:r>
        <w:t xml:space="preserve">(в ред. постановлений Правительства Москвы от 23.12.2015 </w:t>
      </w:r>
      <w:hyperlink r:id="rId6" w:history="1">
        <w:r>
          <w:rPr>
            <w:color w:val="0000FF"/>
          </w:rPr>
          <w:t>N 932-ПП</w:t>
        </w:r>
      </w:hyperlink>
      <w:r>
        <w:t>,</w:t>
      </w:r>
      <w:proofErr w:type="gramEnd"/>
    </w:p>
    <w:p w:rsidR="006F3681" w:rsidRDefault="006F3681">
      <w:pPr>
        <w:pStyle w:val="ConsPlusNormal"/>
        <w:jc w:val="center"/>
      </w:pPr>
      <w:r>
        <w:t xml:space="preserve">от 28.06.2016 </w:t>
      </w:r>
      <w:hyperlink r:id="rId7" w:history="1">
        <w:r>
          <w:rPr>
            <w:color w:val="0000FF"/>
          </w:rPr>
          <w:t>N 359-ПП</w:t>
        </w:r>
      </w:hyperlink>
      <w:r>
        <w:t>)</w:t>
      </w:r>
    </w:p>
    <w:p w:rsidR="006F3681" w:rsidRDefault="006F3681">
      <w:pPr>
        <w:pStyle w:val="ConsPlusNormal"/>
        <w:jc w:val="center"/>
      </w:pPr>
    </w:p>
    <w:p w:rsidR="006F3681" w:rsidRDefault="006F3681">
      <w:pPr>
        <w:pStyle w:val="ConsPlusNormal"/>
        <w:ind w:firstLine="540"/>
        <w:jc w:val="both"/>
      </w:pPr>
      <w:r>
        <w:t xml:space="preserve">В целях усиления работы по профилактике производственного травматизма и улучшению условий труда в организациях города Москвы, 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и </w:t>
      </w:r>
      <w:hyperlink r:id="rId9" w:history="1">
        <w:r>
          <w:rPr>
            <w:color w:val="0000FF"/>
          </w:rPr>
          <w:t>Законом</w:t>
        </w:r>
      </w:hyperlink>
      <w:r>
        <w:t xml:space="preserve"> города Москвы от 12 марта 2008 г. N 11 "Об охране труда в городе Москве" Правительство Москвы постановляет:</w:t>
      </w:r>
    </w:p>
    <w:p w:rsidR="006F3681" w:rsidRDefault="006F3681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участия представителей органов исполнительной власти города Москвы</w:t>
      </w:r>
      <w:proofErr w:type="gramEnd"/>
      <w:r>
        <w:t xml:space="preserve"> и органов местного самоуправления внутригородских муниципальных образований в городе Москве в расследовании несчастных случаев на производстве (приложение).</w:t>
      </w:r>
    </w:p>
    <w:p w:rsidR="006F3681" w:rsidRDefault="006F36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 марта 2010 г. N 226-ПП "Об утверждении </w:t>
      </w:r>
      <w:proofErr w:type="gramStart"/>
      <w:r>
        <w:t>Порядка участия представителей органов исполнительной власти города Москвы</w:t>
      </w:r>
      <w:proofErr w:type="gramEnd"/>
      <w:r>
        <w:t xml:space="preserve"> в расследовании несчастных случаев на производстве".</w:t>
      </w:r>
    </w:p>
    <w:p w:rsidR="006F3681" w:rsidRDefault="006F368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right"/>
      </w:pPr>
      <w:r>
        <w:t>Мэр Москвы</w:t>
      </w:r>
    </w:p>
    <w:p w:rsidR="006F3681" w:rsidRDefault="006F3681">
      <w:pPr>
        <w:pStyle w:val="ConsPlusNormal"/>
        <w:jc w:val="right"/>
      </w:pPr>
      <w:r>
        <w:t>С.С. Собянин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right"/>
        <w:outlineLvl w:val="0"/>
      </w:pPr>
      <w:r>
        <w:t>Приложение</w:t>
      </w:r>
    </w:p>
    <w:p w:rsidR="006F3681" w:rsidRDefault="006F3681">
      <w:pPr>
        <w:pStyle w:val="ConsPlusNormal"/>
        <w:jc w:val="right"/>
      </w:pPr>
      <w:r>
        <w:t>к постановлению Правительства</w:t>
      </w:r>
    </w:p>
    <w:p w:rsidR="006F3681" w:rsidRDefault="006F3681">
      <w:pPr>
        <w:pStyle w:val="ConsPlusNormal"/>
        <w:jc w:val="right"/>
      </w:pPr>
      <w:r>
        <w:t>Москвы</w:t>
      </w:r>
    </w:p>
    <w:p w:rsidR="006F3681" w:rsidRDefault="006F3681">
      <w:pPr>
        <w:pStyle w:val="ConsPlusNormal"/>
        <w:jc w:val="right"/>
      </w:pPr>
      <w:r>
        <w:t>от 26 марта 2014 г. N 133-ПП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Title"/>
        <w:jc w:val="center"/>
      </w:pPr>
      <w:bookmarkStart w:id="0" w:name="P33"/>
      <w:bookmarkEnd w:id="0"/>
      <w:r>
        <w:t>ПОРЯДОК</w:t>
      </w:r>
    </w:p>
    <w:p w:rsidR="006F3681" w:rsidRDefault="006F3681">
      <w:pPr>
        <w:pStyle w:val="ConsPlusTitle"/>
        <w:jc w:val="center"/>
      </w:pPr>
      <w:r>
        <w:t>УЧАСТИЯ ПРЕДСТАВИТЕЛЕЙ ОРГАНОВ ИСПОЛНИТЕЛЬНОЙ ВЛАСТИ ГОРОДА</w:t>
      </w:r>
    </w:p>
    <w:p w:rsidR="006F3681" w:rsidRDefault="006F3681">
      <w:pPr>
        <w:pStyle w:val="ConsPlusTitle"/>
        <w:jc w:val="center"/>
      </w:pPr>
      <w:r>
        <w:t>МОСКВЫ И ОРГАНОВ МЕСТНОГО САМОУПРАВЛЕНИЯ ВНУТРИГОРОДСКИХ</w:t>
      </w:r>
    </w:p>
    <w:p w:rsidR="006F3681" w:rsidRDefault="006F3681">
      <w:pPr>
        <w:pStyle w:val="ConsPlusTitle"/>
        <w:jc w:val="center"/>
      </w:pPr>
      <w:r>
        <w:t>МУНИЦИПАЛЬНЫХ ОБРАЗОВАНИЙ В ГОРОДЕ МОСКВЕ В РАССЛЕДОВАНИИ</w:t>
      </w:r>
    </w:p>
    <w:p w:rsidR="006F3681" w:rsidRDefault="006F3681">
      <w:pPr>
        <w:pStyle w:val="ConsPlusTitle"/>
        <w:jc w:val="center"/>
      </w:pPr>
      <w:r>
        <w:t>НЕСЧАСТНЫХ СЛУЧАЕВ НА ПРОИЗВОДСТВЕ</w:t>
      </w:r>
    </w:p>
    <w:p w:rsidR="006F3681" w:rsidRDefault="006F3681">
      <w:pPr>
        <w:pStyle w:val="ConsPlusNormal"/>
        <w:jc w:val="center"/>
      </w:pPr>
    </w:p>
    <w:p w:rsidR="006F3681" w:rsidRDefault="006F3681">
      <w:pPr>
        <w:pStyle w:val="ConsPlusNormal"/>
        <w:jc w:val="center"/>
      </w:pPr>
      <w:r>
        <w:t>Список изменяющих документов</w:t>
      </w:r>
    </w:p>
    <w:p w:rsidR="006F3681" w:rsidRDefault="006F3681">
      <w:pPr>
        <w:pStyle w:val="ConsPlusNormal"/>
        <w:jc w:val="center"/>
      </w:pPr>
      <w:proofErr w:type="gramStart"/>
      <w:r>
        <w:t xml:space="preserve">(в ред. постановлений Правительства Москвы от 23.12.2015 </w:t>
      </w:r>
      <w:hyperlink r:id="rId11" w:history="1">
        <w:r>
          <w:rPr>
            <w:color w:val="0000FF"/>
          </w:rPr>
          <w:t>N 932-ПП</w:t>
        </w:r>
      </w:hyperlink>
      <w:r>
        <w:t>,</w:t>
      </w:r>
      <w:proofErr w:type="gramEnd"/>
    </w:p>
    <w:p w:rsidR="006F3681" w:rsidRDefault="006F3681">
      <w:pPr>
        <w:pStyle w:val="ConsPlusNormal"/>
        <w:jc w:val="center"/>
      </w:pPr>
      <w:r>
        <w:t xml:space="preserve">от 28.06.2016 </w:t>
      </w:r>
      <w:hyperlink r:id="rId12" w:history="1">
        <w:r>
          <w:rPr>
            <w:color w:val="0000FF"/>
          </w:rPr>
          <w:t>N 359-ПП</w:t>
        </w:r>
      </w:hyperlink>
      <w:r>
        <w:t>)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center"/>
        <w:outlineLvl w:val="1"/>
      </w:pPr>
      <w:r>
        <w:t>1. Общие положения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Настоящим Порядком устанавливаются требования к участию представителей органов исполнительной власти города Москвы и органов местного самоуправления внутригородских муниципальных образований в городе Москве (далее - органы местного самоуправления) в соответствии со </w:t>
      </w:r>
      <w:hyperlink r:id="rId13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и в рамках своей компетенции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</w:t>
      </w:r>
      <w:proofErr w:type="gramEnd"/>
      <w:r>
        <w:t xml:space="preserve"> несчастных случаев (в том числе групповых) со смертельным исходом (далее - несчастные случаи на производстве), установленных </w:t>
      </w:r>
      <w:hyperlink r:id="rId14" w:history="1">
        <w:r>
          <w:rPr>
            <w:color w:val="0000FF"/>
          </w:rPr>
          <w:t>статьей 227</w:t>
        </w:r>
      </w:hyperlink>
      <w:r>
        <w:t xml:space="preserve"> Трудового кодекса Российской Федерации как подлежащих расследованию и учету.</w:t>
      </w:r>
    </w:p>
    <w:p w:rsidR="006F3681" w:rsidRDefault="006F368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при групповом несчастном случае (два человека и более), тяжелом несчастном случае или несчастном случае со смертельным исходом (далее - несчастный случай на производстве) работодатель (его представитель) в течение суток обязан направить извещение по форме, определенной уполномоченным федеральным органом исполнительной власти, в Департамент труда и социальной защиты населения города Москвы.</w:t>
      </w:r>
      <w:proofErr w:type="gramEnd"/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  <w:ind w:firstLine="540"/>
        <w:jc w:val="both"/>
      </w:pPr>
      <w:r>
        <w:t>1.3. При получении извещения о произошедшем несчастном случае на производстве Департамент труда и социальной защиты населения города Москвы в течение одного рабочего дня регистрирует указанное извещение в Журнале регистрации извещений о несчастных случаях на производстве, произошедших в городе Москве.</w:t>
      </w:r>
    </w:p>
    <w:p w:rsidR="006F3681" w:rsidRDefault="006F3681">
      <w:pPr>
        <w:pStyle w:val="ConsPlusNormal"/>
        <w:ind w:firstLine="540"/>
        <w:jc w:val="both"/>
      </w:pPr>
      <w:r>
        <w:t xml:space="preserve">В случае если извещение о произошедшем несчастном случае на производстве поступило от организации малого или среднего предпринимательства, а также физического лица - индивидуального предпринимателя, </w:t>
      </w:r>
      <w:proofErr w:type="gramStart"/>
      <w:r>
        <w:t>зарегистрированных</w:t>
      </w:r>
      <w:proofErr w:type="gramEnd"/>
      <w:r>
        <w:t xml:space="preserve"> в городе Москве, в расследовании несчастного случая на производстве принимает участие представитель Департамента труда и социальной защиты населения города Москвы.</w:t>
      </w:r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На основании кода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(ОКВЭД), указанного в извещении, и на основании ведомственной подчиненности, если организация является подведомственной органу исполнительной власти города Москвы или органу местного самоуправления, Департамент труда и социальной защиты населения города Москвы в течение одного рабочего дня, следующего за днем регистрации извещения, определяет, какой орган исполнительной власти города Москвы или орган местного самоуправления принимает</w:t>
      </w:r>
      <w:proofErr w:type="gramEnd"/>
      <w:r>
        <w:t xml:space="preserve"> участие в расследовании несчастного случая на производстве, и направляет информацию о произошедшем несчастном случае в соответствующий орган исполнительной власти города Москвы или орган местного самоуправления.</w:t>
      </w:r>
    </w:p>
    <w:p w:rsidR="006F3681" w:rsidRDefault="006F3681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  <w:ind w:firstLine="540"/>
        <w:jc w:val="both"/>
      </w:pPr>
      <w:r>
        <w:t xml:space="preserve">1.5. Организация участия представителя Департамента труда и социальной защиты населения города Москвы осуществляется в соответствии с </w:t>
      </w:r>
      <w:hyperlink w:anchor="P60" w:history="1">
        <w:r>
          <w:rPr>
            <w:color w:val="0000FF"/>
          </w:rPr>
          <w:t>пунктами 2.1</w:t>
        </w:r>
      </w:hyperlink>
      <w:r>
        <w:t>-</w:t>
      </w:r>
      <w:hyperlink w:anchor="P67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center"/>
        <w:outlineLvl w:val="1"/>
      </w:pPr>
      <w:r>
        <w:t xml:space="preserve">2. Организация участия представителя органов </w:t>
      </w:r>
      <w:proofErr w:type="gramStart"/>
      <w:r>
        <w:t>исполнительной</w:t>
      </w:r>
      <w:proofErr w:type="gramEnd"/>
    </w:p>
    <w:p w:rsidR="006F3681" w:rsidRDefault="006F3681">
      <w:pPr>
        <w:pStyle w:val="ConsPlusNormal"/>
        <w:jc w:val="center"/>
      </w:pPr>
      <w:r>
        <w:t>власти города Москвы и местного самоуправления</w:t>
      </w:r>
    </w:p>
    <w:p w:rsidR="006F3681" w:rsidRDefault="006F3681">
      <w:pPr>
        <w:pStyle w:val="ConsPlusNormal"/>
        <w:jc w:val="center"/>
      </w:pPr>
      <w:r>
        <w:t>в расследовании несчастных случаев на производстве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ind w:firstLine="540"/>
        <w:jc w:val="both"/>
      </w:pPr>
      <w:bookmarkStart w:id="1" w:name="P60"/>
      <w:bookmarkEnd w:id="1"/>
      <w:r>
        <w:t>2.1. При получении информации о несчастном случае на производстве или извещения орган исполнительной власти города Москвы и (или) орган местного самоуправления направляет в течение одного рабочего дня работодателю данные по кандидатуре своего представителя (далее - Представитель) для включения в приказ о создании комиссии по расследованию несчастного случая на производстве (далее - Комиссия).</w:t>
      </w:r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  <w:ind w:firstLine="540"/>
        <w:jc w:val="both"/>
      </w:pPr>
      <w:r>
        <w:t xml:space="preserve">2.2. Порядок проведения расследования несчастных случаев на производстве определен </w:t>
      </w:r>
      <w:hyperlink r:id="rId22" w:history="1">
        <w:r>
          <w:rPr>
            <w:color w:val="0000FF"/>
          </w:rPr>
          <w:t>статьей 229.2</w:t>
        </w:r>
      </w:hyperlink>
      <w:r>
        <w:t xml:space="preserve"> Трудового кодекса Российской Федерации.</w:t>
      </w:r>
    </w:p>
    <w:p w:rsidR="006F3681" w:rsidRDefault="006F3681">
      <w:pPr>
        <w:pStyle w:val="ConsPlusNormal"/>
        <w:ind w:firstLine="540"/>
        <w:jc w:val="both"/>
      </w:pPr>
      <w:r>
        <w:t xml:space="preserve">2.3. В расследовании несчастных случаев на производстве участвуют Представители, </w:t>
      </w:r>
      <w:r>
        <w:lastRenderedPageBreak/>
        <w:t>прошедшие в установленном порядке обучение и проверку знаний в области охраны труда и имеющие в наличии удостоверение установленного образца.</w:t>
      </w:r>
    </w:p>
    <w:p w:rsidR="006F3681" w:rsidRDefault="006F3681">
      <w:pPr>
        <w:pStyle w:val="ConsPlusNormal"/>
        <w:ind w:firstLine="540"/>
        <w:jc w:val="both"/>
      </w:pPr>
      <w:r>
        <w:t>Каждый орган исполнительной власти города Москвы и орган местного самоуправления должен иметь не менее двух специалистов, прошедших в установленном порядке обучение и проверку знаний в области охраны труда.</w:t>
      </w:r>
    </w:p>
    <w:p w:rsidR="006F3681" w:rsidRDefault="006F368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6F3681" w:rsidRDefault="006F3681">
      <w:pPr>
        <w:pStyle w:val="ConsPlusNormal"/>
        <w:ind w:firstLine="540"/>
        <w:jc w:val="both"/>
      </w:pPr>
      <w:r>
        <w:t>2.4. Представитель приступает к работе в Комиссии в сроки, установленные приказом работодателя о создании Комиссии, с участием во всех организационных заседаниях Комиссии.</w:t>
      </w:r>
    </w:p>
    <w:p w:rsidR="006F3681" w:rsidRDefault="006F3681">
      <w:pPr>
        <w:pStyle w:val="ConsPlusNormal"/>
        <w:ind w:firstLine="540"/>
        <w:jc w:val="both"/>
      </w:pPr>
      <w:bookmarkStart w:id="2" w:name="P67"/>
      <w:bookmarkEnd w:id="2"/>
      <w:r>
        <w:t>2.5. После окончания работы Комиссии Представитель информирует руководителя органа исполнительной власти города Москвы и (или) органа местного самоуправления о результатах расследования несчастного случая на производстве и готовит предложения по рассмотрению материалов расследования.</w:t>
      </w:r>
    </w:p>
    <w:p w:rsidR="006F3681" w:rsidRDefault="006F3681">
      <w:pPr>
        <w:pStyle w:val="ConsPlusNormal"/>
        <w:ind w:firstLine="540"/>
        <w:jc w:val="both"/>
      </w:pPr>
      <w:r>
        <w:t xml:space="preserve">2.6. </w:t>
      </w:r>
      <w:proofErr w:type="gramStart"/>
      <w:r>
        <w:t>По окончании расследования орган исполнительной власти города Москвы и (или) орган местного самоуправления направляет информацию с изложением обстоятельств и анализом причин несчастного случая, в том числе копию акта (копии актов для группового несчастного случая) о несчастном случае на производстве по установленной форме, в Департамент труда и социальной защиты населения города Москвы для обобщения и разработки соответствующих мероприятий по профилактике производственного</w:t>
      </w:r>
      <w:proofErr w:type="gramEnd"/>
      <w:r>
        <w:t xml:space="preserve"> травматизма на территории города Москвы.</w:t>
      </w:r>
    </w:p>
    <w:p w:rsidR="006F3681" w:rsidRDefault="006F3681">
      <w:pPr>
        <w:pStyle w:val="ConsPlusNormal"/>
        <w:jc w:val="both"/>
      </w:pPr>
      <w:r>
        <w:t xml:space="preserve">(в ред. постановлений Правительства Москвы от 23.12.2015 </w:t>
      </w:r>
      <w:hyperlink r:id="rId24" w:history="1">
        <w:r>
          <w:rPr>
            <w:color w:val="0000FF"/>
          </w:rPr>
          <w:t>N 932-ПП</w:t>
        </w:r>
      </w:hyperlink>
      <w:r>
        <w:t xml:space="preserve">, от 28.06.2016 </w:t>
      </w:r>
      <w:hyperlink r:id="rId25" w:history="1">
        <w:r>
          <w:rPr>
            <w:color w:val="0000FF"/>
          </w:rPr>
          <w:t>N 359-ПП</w:t>
        </w:r>
      </w:hyperlink>
      <w:r>
        <w:t>)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jc w:val="center"/>
        <w:outlineLvl w:val="1"/>
      </w:pPr>
      <w:r>
        <w:t>3. Заключительные положения</w:t>
      </w: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ind w:firstLine="540"/>
        <w:jc w:val="both"/>
      </w:pPr>
      <w:r>
        <w:t xml:space="preserve">3.1. Органы исполнительной власти города Москвы и органы местного самоуправления осуществляют ведомственный контроль </w:t>
      </w:r>
      <w:proofErr w:type="gramStart"/>
      <w:r>
        <w:t xml:space="preserve">за соблюдением установленного порядка участия Представителей в расследовании несчастных случаев на производстве в соответствии со </w:t>
      </w:r>
      <w:hyperlink r:id="rId2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353.1</w:t>
        </w:r>
      </w:hyperlink>
      <w:r>
        <w:t xml:space="preserve"> Трудового кодекса Российской Федерации.</w:t>
      </w:r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  <w:ind w:firstLine="540"/>
        <w:jc w:val="both"/>
      </w:pPr>
      <w:r>
        <w:t xml:space="preserve">3.2. Федеральный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расследования и учета несчастных случаев на производстве осуществляет Федеральная служба по труду и занятости и ее территориальный орган - Государственная инспекция труда в городе Москве.</w:t>
      </w:r>
    </w:p>
    <w:p w:rsidR="006F3681" w:rsidRDefault="006F3681">
      <w:pPr>
        <w:pStyle w:val="ConsPlusNormal"/>
        <w:ind w:firstLine="540"/>
        <w:jc w:val="both"/>
      </w:pPr>
      <w:r>
        <w:t xml:space="preserve">3.3. Департамент труда и социальной защиты населения города Москвы координирует работу </w:t>
      </w:r>
      <w:proofErr w:type="gramStart"/>
      <w:r>
        <w:t>представителей органов исполнительной власти города Москвы</w:t>
      </w:r>
      <w:proofErr w:type="gramEnd"/>
      <w:r>
        <w:t xml:space="preserve"> и органов местного самоуправления по вопросам расследования несчастных случаев на производстве.</w:t>
      </w:r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6F3681" w:rsidRDefault="006F3681">
      <w:pPr>
        <w:pStyle w:val="ConsPlusNormal"/>
        <w:ind w:firstLine="540"/>
        <w:jc w:val="both"/>
      </w:pPr>
      <w:r>
        <w:t xml:space="preserve">3.4. </w:t>
      </w:r>
      <w:proofErr w:type="gramStart"/>
      <w:r>
        <w:t>Департамент труда и социальной защиты населения города Москвы размещает на официальном сайте в информационно-телекоммуникационной сети Интернет информацию о номерах телефонов и факсов, по которым работодатели должны направлять извещение о произошедших несчастных случаях на производстве, а также номера телефонов и факсов Федеральной службы по труду и занятости и ее территориального органа - Государственной инспекции труда в городе Москве.</w:t>
      </w:r>
      <w:proofErr w:type="gramEnd"/>
    </w:p>
    <w:p w:rsidR="006F3681" w:rsidRDefault="006F36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28.06.2016 N 359-ПП)</w:t>
      </w:r>
    </w:p>
    <w:p w:rsidR="006F3681" w:rsidRDefault="006F3681">
      <w:pPr>
        <w:pStyle w:val="ConsPlusNormal"/>
      </w:pPr>
    </w:p>
    <w:p w:rsidR="006F3681" w:rsidRDefault="006F3681">
      <w:pPr>
        <w:pStyle w:val="ConsPlusNormal"/>
        <w:jc w:val="both"/>
      </w:pPr>
    </w:p>
    <w:p w:rsidR="006F3681" w:rsidRDefault="006F3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96D" w:rsidRDefault="0007796D">
      <w:bookmarkStart w:id="3" w:name="_GoBack"/>
      <w:bookmarkEnd w:id="3"/>
    </w:p>
    <w:sectPr w:rsidR="0007796D" w:rsidSect="00DD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1"/>
    <w:rsid w:val="0007796D"/>
    <w:rsid w:val="006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E70AC2B371D1078730637EB7105DA801FB6D5A384S3V2K" TargetMode="External"/><Relationship Id="rId13" Type="http://schemas.openxmlformats.org/officeDocument/2006/relationships/hyperlink" Target="consultantplus://offline/ref=5667686C232F16DFE2B34C2E53813A9BBE70AC2B371D1078730637EB7105DA801FB6D5A384S3V2K" TargetMode="External"/><Relationship Id="rId18" Type="http://schemas.openxmlformats.org/officeDocument/2006/relationships/hyperlink" Target="consultantplus://offline/ref=5667686C232F16DFE2B34C2E53813A9BBD78AE2839151078730637EB7105DA801FB6D5AB8235BE10S1VBK" TargetMode="External"/><Relationship Id="rId26" Type="http://schemas.openxmlformats.org/officeDocument/2006/relationships/hyperlink" Target="consultantplus://offline/ref=5667686C232F16DFE2B34C2E53813A9BBE70AC2B371D1078730637EB7105DA801FB6D5AB8433SBV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67686C232F16DFE2B34D2345ED6FC8B171AA2B371C1A25790E6EE77302D5DF08B19CA78335BE111BSEV7K" TargetMode="External"/><Relationship Id="rId7" Type="http://schemas.openxmlformats.org/officeDocument/2006/relationships/hyperlink" Target="consultantplus://offline/ref=5667686C232F16DFE2B34D2345ED6FC8B171AA2B371C1A25790E6EE77302D5DF08B19CA78335BE111ASEV7K" TargetMode="External"/><Relationship Id="rId12" Type="http://schemas.openxmlformats.org/officeDocument/2006/relationships/hyperlink" Target="consultantplus://offline/ref=5667686C232F16DFE2B34D2345ED6FC8B171AA2B371C1A25790E6EE77302D5DF08B19CA78335BE111BSEVEK" TargetMode="External"/><Relationship Id="rId17" Type="http://schemas.openxmlformats.org/officeDocument/2006/relationships/hyperlink" Target="consultantplus://offline/ref=5667686C232F16DFE2B34D2345ED6FC8B171AA2B371C1A25790E6EE77302D5DF08B19CA78335BE111BSEVCK" TargetMode="External"/><Relationship Id="rId25" Type="http://schemas.openxmlformats.org/officeDocument/2006/relationships/hyperlink" Target="consultantplus://offline/ref=5667686C232F16DFE2B34D2345ED6FC8B171AA2B371C1A25790E6EE77302D5DF08B19CA78335BE111CSEV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67686C232F16DFE2B34D2345ED6FC8B171AA2B371C1A25790E6EE77302D5DF08B19CA78335BE111BSEVEK" TargetMode="External"/><Relationship Id="rId20" Type="http://schemas.openxmlformats.org/officeDocument/2006/relationships/hyperlink" Target="consultantplus://offline/ref=5667686C232F16DFE2B34D2345ED6FC8B171AA2B371C1A25790E6EE77302D5DF08B19CA78335BE111BSEV9K" TargetMode="External"/><Relationship Id="rId29" Type="http://schemas.openxmlformats.org/officeDocument/2006/relationships/hyperlink" Target="consultantplus://offline/ref=5667686C232F16DFE2B34D2345ED6FC8B171AA2B371C1A25790E6EE77302D5DF08B19CA78335BE111CSEV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7686C232F16DFE2B34D2345ED6FC8B171AA2F37101F25790E6EE77302D5DF08B19CA78335BE1711SEVDK" TargetMode="External"/><Relationship Id="rId11" Type="http://schemas.openxmlformats.org/officeDocument/2006/relationships/hyperlink" Target="consultantplus://offline/ref=5667686C232F16DFE2B34D2345ED6FC8B171AA2F37101F25790E6EE77302D5DF08B19CA78335BE1711SEVAK" TargetMode="External"/><Relationship Id="rId24" Type="http://schemas.openxmlformats.org/officeDocument/2006/relationships/hyperlink" Target="consultantplus://offline/ref=5667686C232F16DFE2B34D2345ED6FC8B171AA2F37101F25790E6EE77302D5DF08B19CA78335BE1711SEV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67686C232F16DFE2B34C2E53813A9BBE70AC2B371D1078730637EB71S0V5K" TargetMode="External"/><Relationship Id="rId23" Type="http://schemas.openxmlformats.org/officeDocument/2006/relationships/hyperlink" Target="consultantplus://offline/ref=5667686C232F16DFE2B34D2345ED6FC8B171AA2F37101F25790E6EE77302D5DF08B19CA78335BE1711SEVBK" TargetMode="External"/><Relationship Id="rId28" Type="http://schemas.openxmlformats.org/officeDocument/2006/relationships/hyperlink" Target="consultantplus://offline/ref=5667686C232F16DFE2B34D2345ED6FC8B171AA2F37101F25790E6EE77302D5DF08B19CA78335BE1711SEV8K" TargetMode="External"/><Relationship Id="rId10" Type="http://schemas.openxmlformats.org/officeDocument/2006/relationships/hyperlink" Target="consultantplus://offline/ref=5667686C232F16DFE2B34D2345ED6FC8B171AC2834121925790E6EE77302SDV5K" TargetMode="External"/><Relationship Id="rId19" Type="http://schemas.openxmlformats.org/officeDocument/2006/relationships/hyperlink" Target="consultantplus://offline/ref=5667686C232F16DFE2B34D2345ED6FC8B171AA2B371C1A25790E6EE77302D5DF08B19CA78335BE111BSEVB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7686C232F16DFE2B34D2345ED6FC8B171AB2833151B25790E6EE77302D5DF08B19CA78335BE101DSEVAK" TargetMode="External"/><Relationship Id="rId14" Type="http://schemas.openxmlformats.org/officeDocument/2006/relationships/hyperlink" Target="consultantplus://offline/ref=5667686C232F16DFE2B34C2E53813A9BBE70AC2B371D1078730637EB7105DA801FB6D5A380S3V0K" TargetMode="External"/><Relationship Id="rId22" Type="http://schemas.openxmlformats.org/officeDocument/2006/relationships/hyperlink" Target="consultantplus://offline/ref=5667686C232F16DFE2B34C2E53813A9BBE70AC2B371D1078730637EB7105DA801FB6D5A38AS3V3K" TargetMode="External"/><Relationship Id="rId27" Type="http://schemas.openxmlformats.org/officeDocument/2006/relationships/hyperlink" Target="consultantplus://offline/ref=5667686C232F16DFE2B34D2345ED6FC8B171AA2B371C1A25790E6EE77302D5DF08B19CA78335BE111CSEV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2017-02-02T10:21:00Z</dcterms:created>
  <dcterms:modified xsi:type="dcterms:W3CDTF">2017-02-02T10:22:00Z</dcterms:modified>
</cp:coreProperties>
</file>