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CA3" w:rsidRPr="00446CA3" w:rsidRDefault="00446CA3" w:rsidP="006B28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33FF"/>
          <w:sz w:val="28"/>
          <w:szCs w:val="28"/>
        </w:rPr>
      </w:pPr>
      <w:r w:rsidRPr="00446CA3">
        <w:rPr>
          <w:rFonts w:ascii="Times New Roman" w:hAnsi="Times New Roman" w:cs="Times New Roman"/>
          <w:b/>
          <w:bCs/>
          <w:color w:val="0033FF"/>
          <w:sz w:val="28"/>
          <w:szCs w:val="28"/>
        </w:rPr>
        <w:t>В СОВЕТЕ ДЕПУТАТОВ</w:t>
      </w:r>
    </w:p>
    <w:p w:rsidR="00446CA3" w:rsidRPr="00446CA3" w:rsidRDefault="006A61D0" w:rsidP="00446CA3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hAnsi="Times New Roman" w:cs="Times New Roman"/>
          <w:b/>
          <w:bCs/>
          <w:color w:val="0033FF"/>
          <w:sz w:val="28"/>
          <w:szCs w:val="28"/>
        </w:rPr>
      </w:pPr>
      <w:r w:rsidRPr="006B288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-76200</wp:posOffset>
            </wp:positionH>
            <wp:positionV relativeFrom="margin">
              <wp:posOffset>419100</wp:posOffset>
            </wp:positionV>
            <wp:extent cx="4793938" cy="3194988"/>
            <wp:effectExtent l="0" t="0" r="6985" b="5715"/>
            <wp:wrapSquare wrapText="bothSides"/>
            <wp:docPr id="1" name="Рисунок 1" descr="D:\Users\Lyudmila\Desktop\Рабочийстол\Саратовцева 1\ЗАСЕДАНИЯ СД\Протоколы 2019\Заседание СД МО Лефортово 16.01.2019\фото, видео, аудио\Фото\DSC0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yudmila\Desktop\Рабочийстол\Саратовцева 1\ЗАСЕДАНИЯ СД\Протоколы 2019\Заседание СД МО Лефортово 16.01.2019\фото, видео, аудио\Фото\DSC006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938" cy="319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6CA3" w:rsidRDefault="00446CA3" w:rsidP="00F3490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46CA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16 января </w:t>
      </w:r>
      <w:r w:rsidR="00F3490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2019 года </w:t>
      </w:r>
      <w:r w:rsidRPr="00446CA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состоялось очередное заседание Совета депутатов муниципального округа Лефортово.</w:t>
      </w:r>
    </w:p>
    <w:p w:rsidR="006B288F" w:rsidRPr="00446CA3" w:rsidRDefault="006B288F" w:rsidP="00F3490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46CA3" w:rsidRPr="00446CA3" w:rsidRDefault="006A61D0" w:rsidP="006A61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1978660</wp:posOffset>
            </wp:positionH>
            <wp:positionV relativeFrom="margin">
              <wp:posOffset>4398010</wp:posOffset>
            </wp:positionV>
            <wp:extent cx="4838700" cy="30194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01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013A8A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F3490D">
        <w:rPr>
          <w:rFonts w:ascii="Times New Roman" w:hAnsi="Times New Roman" w:cs="Times New Roman"/>
          <w:color w:val="000000"/>
          <w:sz w:val="24"/>
          <w:szCs w:val="24"/>
        </w:rPr>
        <w:t>В ходе проведения заседания д</w:t>
      </w:r>
      <w:r w:rsidR="00446CA3" w:rsidRPr="00446CA3">
        <w:rPr>
          <w:rFonts w:ascii="Times New Roman" w:hAnsi="Times New Roman" w:cs="Times New Roman"/>
          <w:color w:val="000000"/>
          <w:sz w:val="24"/>
          <w:szCs w:val="24"/>
        </w:rPr>
        <w:t>епутаты согласовали установку ограждающих устройств на придомовой территории дома по адресу:</w:t>
      </w:r>
      <w:r w:rsidR="00F3490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46CA3" w:rsidRPr="00446CA3">
        <w:rPr>
          <w:rFonts w:ascii="Times New Roman" w:hAnsi="Times New Roman" w:cs="Times New Roman"/>
          <w:color w:val="000000"/>
          <w:sz w:val="24"/>
          <w:szCs w:val="24"/>
        </w:rPr>
        <w:t>Упорный пер., д. 5/9. Рассмотре</w:t>
      </w:r>
      <w:r w:rsidR="00F3490D">
        <w:rPr>
          <w:rFonts w:ascii="Times New Roman" w:hAnsi="Times New Roman" w:cs="Times New Roman"/>
          <w:color w:val="000000"/>
          <w:sz w:val="24"/>
          <w:szCs w:val="24"/>
        </w:rPr>
        <w:t>ли</w:t>
      </w:r>
      <w:r w:rsidR="00446CA3" w:rsidRPr="00446CA3">
        <w:rPr>
          <w:rFonts w:ascii="Times New Roman" w:hAnsi="Times New Roman" w:cs="Times New Roman"/>
          <w:color w:val="000000"/>
          <w:sz w:val="24"/>
          <w:szCs w:val="24"/>
        </w:rPr>
        <w:t xml:space="preserve"> проект планировки территории линейного объекта участ</w:t>
      </w:r>
      <w:r w:rsidR="006B288F">
        <w:rPr>
          <w:rFonts w:ascii="Times New Roman" w:hAnsi="Times New Roman" w:cs="Times New Roman"/>
          <w:color w:val="000000"/>
          <w:sz w:val="24"/>
          <w:szCs w:val="24"/>
        </w:rPr>
        <w:t>ка улично-дорожной сети – рекон</w:t>
      </w:r>
      <w:r w:rsidR="00446CA3" w:rsidRPr="00446CA3">
        <w:rPr>
          <w:rFonts w:ascii="Times New Roman" w:hAnsi="Times New Roman" w:cs="Times New Roman"/>
          <w:color w:val="000000"/>
          <w:sz w:val="24"/>
          <w:szCs w:val="24"/>
        </w:rPr>
        <w:t>струкция улично-дорожной сети</w:t>
      </w:r>
      <w:r w:rsidR="006B288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46CA3" w:rsidRPr="00446CA3">
        <w:rPr>
          <w:rFonts w:ascii="Times New Roman" w:hAnsi="Times New Roman" w:cs="Times New Roman"/>
          <w:color w:val="000000"/>
          <w:sz w:val="24"/>
          <w:szCs w:val="24"/>
        </w:rPr>
        <w:t xml:space="preserve">в районе ТПУ «Рязанская». Участок Юго-Восточной хорды от шоссе Энтузиастов до </w:t>
      </w:r>
      <w:proofErr w:type="spellStart"/>
      <w:r w:rsidR="00446CA3" w:rsidRPr="00446CA3">
        <w:rPr>
          <w:rFonts w:ascii="Times New Roman" w:hAnsi="Times New Roman" w:cs="Times New Roman"/>
          <w:color w:val="000000"/>
          <w:sz w:val="24"/>
          <w:szCs w:val="24"/>
        </w:rPr>
        <w:t>Грайвороновской</w:t>
      </w:r>
      <w:proofErr w:type="spellEnd"/>
      <w:r w:rsidR="00446CA3" w:rsidRPr="00446CA3">
        <w:rPr>
          <w:rFonts w:ascii="Times New Roman" w:hAnsi="Times New Roman" w:cs="Times New Roman"/>
          <w:color w:val="000000"/>
          <w:sz w:val="24"/>
          <w:szCs w:val="24"/>
        </w:rPr>
        <w:t xml:space="preserve"> у</w:t>
      </w:r>
      <w:r w:rsidR="00F3490D">
        <w:rPr>
          <w:rFonts w:ascii="Times New Roman" w:hAnsi="Times New Roman" w:cs="Times New Roman"/>
          <w:color w:val="000000"/>
          <w:sz w:val="24"/>
          <w:szCs w:val="24"/>
        </w:rPr>
        <w:t xml:space="preserve">лицы» и </w:t>
      </w:r>
      <w:r w:rsidR="00446CA3" w:rsidRPr="00446CA3">
        <w:rPr>
          <w:rFonts w:ascii="Times New Roman" w:hAnsi="Times New Roman" w:cs="Times New Roman"/>
          <w:color w:val="000000"/>
          <w:sz w:val="24"/>
          <w:szCs w:val="24"/>
        </w:rPr>
        <w:t>принял</w:t>
      </w:r>
      <w:r w:rsidR="00F3490D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446CA3" w:rsidRPr="00446CA3">
        <w:rPr>
          <w:rFonts w:ascii="Times New Roman" w:hAnsi="Times New Roman" w:cs="Times New Roman"/>
          <w:color w:val="000000"/>
          <w:sz w:val="24"/>
          <w:szCs w:val="24"/>
        </w:rPr>
        <w:t xml:space="preserve"> решение обратится в Ок</w:t>
      </w:r>
      <w:r w:rsidR="00F3490D">
        <w:rPr>
          <w:rFonts w:ascii="Times New Roman" w:hAnsi="Times New Roman" w:cs="Times New Roman"/>
          <w:color w:val="000000"/>
          <w:sz w:val="24"/>
          <w:szCs w:val="24"/>
        </w:rPr>
        <w:t>ружную комиссию с предложениями:</w:t>
      </w:r>
      <w:r w:rsidR="00446CA3" w:rsidRPr="00446CA3">
        <w:rPr>
          <w:rFonts w:ascii="Times New Roman" w:hAnsi="Times New Roman" w:cs="Times New Roman"/>
          <w:color w:val="000000"/>
          <w:sz w:val="24"/>
          <w:szCs w:val="24"/>
        </w:rPr>
        <w:t xml:space="preserve"> при доработке проекта планировки территории линейного объекта участка улично-дорожной сети – реконструкция улично-дорожной сети в районе ТПУ «Рязанская». Участок Юго-Восточной хорды от шоссе Энтузиастов до </w:t>
      </w:r>
      <w:proofErr w:type="spellStart"/>
      <w:r w:rsidR="00446CA3" w:rsidRPr="00446CA3">
        <w:rPr>
          <w:rFonts w:ascii="Times New Roman" w:hAnsi="Times New Roman" w:cs="Times New Roman"/>
          <w:color w:val="000000"/>
          <w:sz w:val="24"/>
          <w:szCs w:val="24"/>
        </w:rPr>
        <w:t>Грайвороновской</w:t>
      </w:r>
      <w:proofErr w:type="spellEnd"/>
      <w:r w:rsidR="00446CA3" w:rsidRPr="00446CA3">
        <w:rPr>
          <w:rFonts w:ascii="Times New Roman" w:hAnsi="Times New Roman" w:cs="Times New Roman"/>
          <w:color w:val="000000"/>
          <w:sz w:val="24"/>
          <w:szCs w:val="24"/>
        </w:rPr>
        <w:t xml:space="preserve"> улицы»</w:t>
      </w:r>
      <w:r w:rsidR="00F3490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46CA3" w:rsidRPr="00446CA3">
        <w:rPr>
          <w:rFonts w:ascii="Times New Roman" w:hAnsi="Times New Roman" w:cs="Times New Roman"/>
          <w:color w:val="000000"/>
          <w:sz w:val="24"/>
          <w:szCs w:val="24"/>
        </w:rPr>
        <w:t>предусмотреть обустройство 2-х нерегулируемых и 1 регулируемого пешеходного перехода по улице Пруд Ключики</w:t>
      </w:r>
      <w:r w:rsidR="00F3490D">
        <w:rPr>
          <w:rFonts w:ascii="Times New Roman" w:hAnsi="Times New Roman" w:cs="Times New Roman"/>
          <w:color w:val="000000"/>
          <w:sz w:val="24"/>
          <w:szCs w:val="24"/>
        </w:rPr>
        <w:t>, а также</w:t>
      </w:r>
      <w:r w:rsidR="00446CA3" w:rsidRPr="00446CA3">
        <w:rPr>
          <w:rFonts w:ascii="Times New Roman" w:hAnsi="Times New Roman" w:cs="Times New Roman"/>
          <w:color w:val="000000"/>
          <w:sz w:val="24"/>
          <w:szCs w:val="24"/>
        </w:rPr>
        <w:t xml:space="preserve"> рассмотреть возможность изменения маршрута общественного транспорта, а именно проложить маршрут минуя улицу Пруд Ключики через улицу Генерала Яковлева, далее на улицу Авиамоторная. </w:t>
      </w:r>
    </w:p>
    <w:p w:rsidR="00446CA3" w:rsidRPr="00446CA3" w:rsidRDefault="00446CA3" w:rsidP="006A61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6CA3">
        <w:rPr>
          <w:rFonts w:ascii="Times New Roman" w:hAnsi="Times New Roman" w:cs="Times New Roman"/>
          <w:color w:val="000000"/>
          <w:sz w:val="24"/>
          <w:szCs w:val="24"/>
        </w:rPr>
        <w:t xml:space="preserve">Депутаты </w:t>
      </w:r>
      <w:r w:rsidR="00F3490D">
        <w:rPr>
          <w:rFonts w:ascii="Times New Roman" w:hAnsi="Times New Roman" w:cs="Times New Roman"/>
          <w:color w:val="000000"/>
          <w:sz w:val="24"/>
          <w:szCs w:val="24"/>
        </w:rPr>
        <w:t xml:space="preserve">внесли изменения в </w:t>
      </w:r>
      <w:r w:rsidR="00F3490D" w:rsidRPr="00F3490D">
        <w:rPr>
          <w:rFonts w:ascii="Times New Roman" w:hAnsi="Times New Roman" w:cs="Times New Roman"/>
          <w:color w:val="000000"/>
          <w:sz w:val="24"/>
          <w:szCs w:val="24"/>
        </w:rPr>
        <w:t>адресн</w:t>
      </w:r>
      <w:r w:rsidR="00F3490D">
        <w:rPr>
          <w:rFonts w:ascii="Times New Roman" w:hAnsi="Times New Roman" w:cs="Times New Roman"/>
          <w:color w:val="000000"/>
          <w:sz w:val="24"/>
          <w:szCs w:val="24"/>
        </w:rPr>
        <w:t>ый</w:t>
      </w:r>
      <w:r w:rsidR="00F3490D" w:rsidRPr="00F3490D">
        <w:rPr>
          <w:rFonts w:ascii="Times New Roman" w:hAnsi="Times New Roman" w:cs="Times New Roman"/>
          <w:color w:val="000000"/>
          <w:sz w:val="24"/>
          <w:szCs w:val="24"/>
        </w:rPr>
        <w:t xml:space="preserve"> переч</w:t>
      </w:r>
      <w:r w:rsidR="00F3490D">
        <w:rPr>
          <w:rFonts w:ascii="Times New Roman" w:hAnsi="Times New Roman" w:cs="Times New Roman"/>
          <w:color w:val="000000"/>
          <w:sz w:val="24"/>
          <w:szCs w:val="24"/>
        </w:rPr>
        <w:t>ень</w:t>
      </w:r>
      <w:r w:rsidR="00F3490D" w:rsidRPr="00F3490D">
        <w:rPr>
          <w:rFonts w:ascii="Times New Roman" w:hAnsi="Times New Roman" w:cs="Times New Roman"/>
          <w:color w:val="000000"/>
          <w:sz w:val="24"/>
          <w:szCs w:val="24"/>
        </w:rPr>
        <w:t xml:space="preserve"> мероприятий по благоустройству и содержанию территории района Лефортово за счет средств по стимулированию управы района Лефортово города Москвы в 2019 году</w:t>
      </w:r>
      <w:r w:rsidR="00F3490D">
        <w:rPr>
          <w:rFonts w:ascii="Times New Roman" w:hAnsi="Times New Roman" w:cs="Times New Roman"/>
          <w:color w:val="000000"/>
          <w:sz w:val="24"/>
          <w:szCs w:val="24"/>
        </w:rPr>
        <w:t xml:space="preserve">, согласовали </w:t>
      </w:r>
      <w:r w:rsidRPr="00446CA3">
        <w:rPr>
          <w:rFonts w:ascii="Times New Roman" w:hAnsi="Times New Roman" w:cs="Times New Roman"/>
          <w:color w:val="000000"/>
          <w:sz w:val="24"/>
          <w:szCs w:val="24"/>
        </w:rPr>
        <w:t>направление средств стимулирования управы района Лефортово (2 транш) на проведение работ по</w:t>
      </w:r>
      <w:r w:rsidR="00F3490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46CA3">
        <w:rPr>
          <w:rFonts w:ascii="Times New Roman" w:hAnsi="Times New Roman" w:cs="Times New Roman"/>
          <w:color w:val="000000"/>
          <w:sz w:val="24"/>
          <w:szCs w:val="24"/>
        </w:rPr>
        <w:t>обустройству пешеходных переходов в рамках реализации мероприятий «Комплексной схемы организации дорожного движения</w:t>
      </w:r>
      <w:r w:rsidRPr="00446CA3">
        <w:rPr>
          <w:rFonts w:ascii="Times New Roman" w:hAnsi="Times New Roman" w:cs="Times New Roman"/>
          <w:b/>
          <w:bCs/>
          <w:color w:val="000000"/>
          <w:sz w:val="24"/>
          <w:szCs w:val="24"/>
        </w:rPr>
        <w:t>»</w:t>
      </w:r>
      <w:r w:rsidRPr="00446CA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3599F" w:rsidRPr="00446CA3" w:rsidRDefault="00446CA3" w:rsidP="006A61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6CA3">
        <w:rPr>
          <w:rFonts w:ascii="Times New Roman" w:hAnsi="Times New Roman" w:cs="Times New Roman"/>
          <w:color w:val="000000"/>
          <w:sz w:val="24"/>
          <w:szCs w:val="24"/>
        </w:rPr>
        <w:t xml:space="preserve">На заседании был заслушан отчет главы муниципального округа Лефортово М.Ю. Суркова о результатах своей деятельности, деятельности аппарата Совета </w:t>
      </w:r>
      <w:proofErr w:type="gramStart"/>
      <w:r w:rsidRPr="00446CA3">
        <w:rPr>
          <w:rFonts w:ascii="Times New Roman" w:hAnsi="Times New Roman" w:cs="Times New Roman"/>
          <w:color w:val="000000"/>
          <w:sz w:val="24"/>
          <w:szCs w:val="24"/>
        </w:rPr>
        <w:t>депутатов ,</w:t>
      </w:r>
      <w:proofErr w:type="gramEnd"/>
      <w:r w:rsidRPr="00446CA3">
        <w:rPr>
          <w:rFonts w:ascii="Times New Roman" w:hAnsi="Times New Roman" w:cs="Times New Roman"/>
          <w:color w:val="000000"/>
          <w:sz w:val="24"/>
          <w:szCs w:val="24"/>
        </w:rPr>
        <w:t xml:space="preserve"> в том числе о решении вопросов, поставленных Советом депутатов муниципально</w:t>
      </w:r>
      <w:r w:rsidR="00F3490D">
        <w:rPr>
          <w:rFonts w:ascii="Times New Roman" w:hAnsi="Times New Roman" w:cs="Times New Roman"/>
          <w:color w:val="000000"/>
          <w:sz w:val="24"/>
          <w:szCs w:val="24"/>
        </w:rPr>
        <w:t>го округа Лефортово в 2018 году, а</w:t>
      </w:r>
      <w:r w:rsidRPr="00446CA3">
        <w:rPr>
          <w:rFonts w:ascii="Times New Roman" w:hAnsi="Times New Roman" w:cs="Times New Roman"/>
          <w:color w:val="000000"/>
          <w:sz w:val="24"/>
          <w:szCs w:val="24"/>
        </w:rPr>
        <w:t xml:space="preserve"> также </w:t>
      </w:r>
      <w:r w:rsidR="00F3490D">
        <w:rPr>
          <w:rFonts w:ascii="Times New Roman" w:hAnsi="Times New Roman" w:cs="Times New Roman"/>
          <w:color w:val="000000"/>
          <w:sz w:val="24"/>
          <w:szCs w:val="24"/>
        </w:rPr>
        <w:t>были приняты решения по</w:t>
      </w:r>
      <w:r w:rsidRPr="00446CA3">
        <w:rPr>
          <w:rFonts w:ascii="Times New Roman" w:hAnsi="Times New Roman" w:cs="Times New Roman"/>
          <w:color w:val="000000"/>
          <w:sz w:val="24"/>
          <w:szCs w:val="24"/>
        </w:rPr>
        <w:t xml:space="preserve"> ряд</w:t>
      </w:r>
      <w:r w:rsidR="00F3490D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446CA3">
        <w:rPr>
          <w:rFonts w:ascii="Times New Roman" w:hAnsi="Times New Roman" w:cs="Times New Roman"/>
          <w:color w:val="000000"/>
          <w:sz w:val="24"/>
          <w:szCs w:val="24"/>
        </w:rPr>
        <w:t xml:space="preserve"> других вопросов</w:t>
      </w:r>
      <w:r w:rsidR="00013A8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sectPr w:rsidR="0003599F" w:rsidRPr="00446CA3" w:rsidSect="006B288F">
      <w:pgSz w:w="11906" w:h="16838"/>
      <w:pgMar w:top="426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CA3"/>
    <w:rsid w:val="00013A8A"/>
    <w:rsid w:val="0003599F"/>
    <w:rsid w:val="00446CA3"/>
    <w:rsid w:val="006A61D0"/>
    <w:rsid w:val="006B288F"/>
    <w:rsid w:val="00F34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CC7FBB-88BA-4640-ABD4-82EE243F2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Ludmila</dc:creator>
  <cp:keywords/>
  <dc:description/>
  <cp:lastModifiedBy>Ludmila</cp:lastModifiedBy>
  <cp:revision>2</cp:revision>
  <dcterms:created xsi:type="dcterms:W3CDTF">2019-01-28T15:25:00Z</dcterms:created>
  <dcterms:modified xsi:type="dcterms:W3CDTF">2019-01-28T15:25:00Z</dcterms:modified>
</cp:coreProperties>
</file>